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7B" w:rsidRPr="007C627B" w:rsidRDefault="007C627B" w:rsidP="007C627B">
      <w:pPr>
        <w:spacing w:after="0" w:line="240" w:lineRule="auto"/>
        <w:ind w:right="-148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Le 18 janvier 2016</w:t>
      </w:r>
    </w:p>
    <w:p w:rsidR="007C627B" w:rsidRPr="007C627B" w:rsidRDefault="007C627B" w:rsidP="007C6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LA 11</w:t>
      </w:r>
      <w:r w:rsidR="003624F7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ème</w:t>
      </w:r>
      <w:r w:rsidRPr="007C627B">
        <w:rPr>
          <w:rFonts w:ascii="Arial" w:eastAsia="Times New Roman" w:hAnsi="Arial" w:cs="Arial"/>
          <w:b/>
          <w:bCs/>
          <w:color w:val="000000"/>
          <w:sz w:val="12"/>
          <w:szCs w:val="12"/>
          <w:vertAlign w:val="superscript"/>
          <w:lang w:val="fr-FR"/>
        </w:rPr>
        <w:t>e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« PARTIE FOLLE » DU CLUB DU MANET</w:t>
      </w:r>
    </w:p>
    <w:p w:rsidR="007C627B" w:rsidRPr="007C627B" w:rsidRDefault="007C627B" w:rsidP="007C6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Indications générales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Pour chaque tirage, un commentaire approprié vous aidera à trouver le top « fou » qui ne sera pas toujours un mot habituellement valable au Scrabble ; si cela ne vous inspire pas, il est toujours possible de jouer un coup normal.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Si vous trouvez une solution farfelue (exemples : nom propre, mot composé, coup non conventionnel),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ne la jouez que si elle correspond parfaitement à l’indice de départ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; sinon votre solution risquera de vous valoir un zéro, à la seule appréciation des arbitres.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Pour vous simplifier la vie, ainsi que l’arbitrage, nous décrétons le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barème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suivant :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50 pts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pour la solution demandée ; un bonus de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20 pts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sur les coups jugés particulièrement ardus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45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pts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si votre solution s’approche correctement de celle demandée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40 pts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pour :</w:t>
      </w:r>
    </w:p>
    <w:p w:rsidR="007C627B" w:rsidRPr="007C627B" w:rsidRDefault="007C627B" w:rsidP="007C627B">
      <w:pPr>
        <w:spacing w:before="120" w:after="0" w:line="240" w:lineRule="auto"/>
        <w:ind w:right="-1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- le top scrabble utilisant 9 lettres du tirage ou plus</w:t>
      </w:r>
    </w:p>
    <w:p w:rsidR="007C627B" w:rsidRPr="007C627B" w:rsidRDefault="007C627B" w:rsidP="007C627B">
      <w:pPr>
        <w:spacing w:before="120" w:after="0" w:line="240" w:lineRule="auto"/>
        <w:ind w:right="-1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- le top normal s’il est difficile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30 pts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pour :</w:t>
      </w:r>
    </w:p>
    <w:p w:rsidR="007C627B" w:rsidRPr="007C627B" w:rsidRDefault="007C627B" w:rsidP="007C627B">
      <w:pPr>
        <w:spacing w:before="120" w:after="0" w:line="240" w:lineRule="auto"/>
        <w:ind w:left="720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- le top scrabble utilisant 7 ou 8 lettres</w:t>
      </w:r>
    </w:p>
    <w:p w:rsidR="007C627B" w:rsidRPr="007C627B" w:rsidRDefault="007C627B" w:rsidP="007C627B">
      <w:pPr>
        <w:spacing w:before="120" w:after="0" w:line="240" w:lineRule="auto"/>
        <w:ind w:left="720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- le top normal si ce n’est pas un scrabble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20 pts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pour toute autre solution : autre scrabble de 7 lettres ou plus, autre coup n’étant pas le top « normal »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Comme d’habitude, un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joker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est à votre disposition, vous permettant de doubler vos points sur le coup de votre choix ; attention ! Il faut décider de le jouer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avant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l’annonce du tirage !!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Enfin, il n’y aura ce soir ni prime de solo ni même d’avertissement. Hourrah !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Pour vous mettre en condition, un petit coup d’essai.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Tirage    PROCURE UN POI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La solution parle d’elle-même !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Solution    COUPPOURRIEN            H1        50 pts</w:t>
      </w:r>
    </w:p>
    <w:p w:rsidR="007C627B" w:rsidRPr="007C627B" w:rsidRDefault="007C627B" w:rsidP="007C627B">
      <w:pPr>
        <w:spacing w:before="120" w:after="0" w:line="240" w:lineRule="auto"/>
        <w:ind w:left="1361" w:right="-147" w:hanging="1077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Sous-tops    [SUPERPRODUCTION sur S, D, T] INCORPORE, PURPURINE, 40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Commentaire : sans commentaire</w:t>
      </w:r>
      <w:r w:rsidR="007E2300">
        <w:rPr>
          <w:rFonts w:ascii="Arial" w:eastAsia="Times New Roman" w:hAnsi="Arial" w:cs="Arial"/>
          <w:color w:val="000000"/>
          <w:sz w:val="20"/>
          <w:szCs w:val="20"/>
          <w:lang w:val="fr-FR"/>
        </w:rPr>
        <w:t> !</w:t>
      </w:r>
    </w:p>
    <w:p w:rsidR="007C627B" w:rsidRPr="007C627B" w:rsidRDefault="007C627B" w:rsidP="007C6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Vous avez compris le principe ? OK.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Gooooooooooooooooo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!!!!!!!!!!!!!!!!!!!!</w:t>
      </w:r>
    </w:p>
    <w:p w:rsidR="007C627B" w:rsidRPr="007C627B" w:rsidRDefault="007C627B" w:rsidP="007C6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7C627B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DA2965" w:rsidRDefault="00DA2965">
      <w:pPr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br w:type="page"/>
      </w: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lastRenderedPageBreak/>
        <w:t>1 / Tirage    MIINOTORS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Pas évident d'y jouer avec nos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jetons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carrés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!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Solution    TRIOMINOS            8G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50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MIROITONS / MOISIRONT / MOITIRONS = 40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Le jeu du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Triominos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est une variante des dominos avec des jetons triangulaires. Attention au placement vertical de ce premier coup !</w:t>
      </w:r>
    </w:p>
    <w:p w:rsidR="007E2300" w:rsidRPr="007C627B" w:rsidRDefault="007E2300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2 / Tirage    AARRSSW (double A,</w:t>
      </w:r>
      <w:r w:rsidR="007E2300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 xml:space="preserve"> double R, double S et double V</w:t>
      </w: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)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En espérant que ce soir la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Force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avec vous soit, temps de la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réveiller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 il est ! La solution comme l’indice </w:t>
      </w:r>
      <w:proofErr w:type="gramStart"/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tourner</w:t>
      </w:r>
      <w:proofErr w:type="gram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il faut !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Solution    SRAWRATS            </w:t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G2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100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RASSIRA / ASRAMS / MARRAS / NARRAS, lignes K, L M, 30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Le dernier épisode de STARWARS récemment sorti dans les salles s’intitule « Le réveil de la Force » ; à l’instar des tournures de phrases de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Yoda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 il fallait donc écrire STARWARS à l’envers. Les STARWARS écrits à l’endroit seront payés 45pts.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3 / Tirage    ONE VS TEN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Cap au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Nord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! Le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trésor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des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pirates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est entre les mains du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docteur schizophrène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!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Solution    NOSNEVETS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2E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150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EVENTRONS, 3B, 30    EVENTIONS I3 ou L3, EVENTRONS 6B : 20 ; NEWTONS sans scrabbler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: Robert Louis Stevenson est l’auteur des célèbres romans « 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Lîle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au trésor » et « l’étrange cas du Dr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Jekyll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et M. Hyde ». Cap au Nord faisait référence au fait de jouer la solution de bas en haut. Si la solution a été jouée de haut en bas, ce sera 45 pts.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before="120" w:after="12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val="fr-FR"/>
        </w:rPr>
        <w:t xml:space="preserve"> </w:t>
      </w:r>
      <w:r w:rsidRPr="007C627B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Prenez SOIN de la grille !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4 / Tirage    AR DELPECH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Il a sa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place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tout naturellement sur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l'étoile centrale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!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Solution    LARCDETRIOMPHE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8A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200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CHAPARDEE, 4E, 30    PREMACHE, CHAPARDEE en 4C, PLACARDEE, POCHARDEE… 20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Est-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il besoin de commentaires ?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5 / Tirage    QUE LOANA ?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C'est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bête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mais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sans transition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on va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serpenter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en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campagne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Solution    </w:t>
      </w:r>
      <w:proofErr w:type="spellStart"/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DUcOQALANE</w:t>
      </w:r>
      <w:proofErr w:type="spellEnd"/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        E8-13E-13H-H12        50+20</w:t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>pts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270</w:t>
      </w:r>
    </w:p>
    <w:p w:rsidR="007C627B" w:rsidRDefault="007C627B" w:rsidP="007C627B">
      <w:pPr>
        <w:spacing w:before="120" w:after="0" w:line="240" w:lineRule="auto"/>
        <w:ind w:left="284" w:right="-147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 xml:space="preserve">Sous-tops   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AQUApLANE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/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AQUACOLEs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en quadruples lignes D et L, 30</w:t>
      </w:r>
    </w:p>
    <w:p w:rsidR="00DA2965" w:rsidRPr="007C627B" w:rsidRDefault="00DA2965" w:rsidP="00DA296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Default="007C627B" w:rsidP="00DA296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: expression marquant un enchainement de propos n’ayant rien en commun. Plusieurs façons de serpenter, toutes valides pour 70pts</w:t>
      </w: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lastRenderedPageBreak/>
        <w:t>6 / Tirage    GRAN MAN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Bataillez 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dur pour trouver la place et le score, qui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mis bout-à-bout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vous rappelleront que nous en avions fêté le </w:t>
      </w:r>
      <w:proofErr w:type="spellStart"/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Quincentenaire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l'année dernière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Solution    MARIGNAN        I5, 15 (1515!)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320</w:t>
      </w:r>
    </w:p>
    <w:p w:rsidR="007C627B" w:rsidRDefault="007C627B" w:rsidP="007C627B">
      <w:pPr>
        <w:spacing w:before="120" w:after="0" w:line="240" w:lineRule="auto"/>
        <w:ind w:left="284" w:right="-147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    MAGNAN, 1A, 30    </w:t>
      </w:r>
      <w:r w:rsidRPr="007C627B">
        <w:rPr>
          <w:rFonts w:ascii="Arial" w:eastAsia="Times New Roman" w:hAnsi="Arial" w:cs="Arial"/>
          <w:i/>
          <w:iCs/>
          <w:color w:val="000000"/>
          <w:sz w:val="20"/>
          <w:szCs w:val="20"/>
          <w:lang w:val="fr-FR"/>
        </w:rPr>
        <w:t>GNAWA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… 20</w:t>
      </w:r>
    </w:p>
    <w:p w:rsidR="00890D60" w:rsidRPr="007C627B" w:rsidRDefault="00890D60" w:rsidP="00890D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: La célèbre bataille de Marignan, dans les guerres d’Italie pour contrôler le duché de Milan, et menées par les Roi Charles VII puis François 1</w:t>
      </w:r>
      <w:r w:rsidRPr="007C627B">
        <w:rPr>
          <w:rFonts w:ascii="Arial" w:eastAsia="Times New Roman" w:hAnsi="Arial" w:cs="Arial"/>
          <w:i/>
          <w:iCs/>
          <w:color w:val="000000"/>
          <w:sz w:val="11"/>
          <w:szCs w:val="11"/>
          <w:vertAlign w:val="superscript"/>
          <w:lang w:val="fr-FR"/>
        </w:rPr>
        <w:t>er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 a eu lieu les 14 et 15 septembre 1515, a fait 16000 morts en 16h ! EN plaçant le mot en I5, pour 15 pts, on retrouve la date mythique 1515 !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7 / Tirage    AUFROIE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En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interne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il faut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s'attacher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à lui trouver de la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drogue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d'urgence. Pour ce coup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chevaleresque et retourné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raccrochez-vous à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l'arc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!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Solution    REILAUOF            10C-A10-A5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370</w:t>
      </w:r>
    </w:p>
    <w:p w:rsidR="007C627B" w:rsidRDefault="007C627B" w:rsidP="007C627B">
      <w:pPr>
        <w:spacing w:before="120" w:after="0" w:line="240" w:lineRule="auto"/>
        <w:ind w:left="284" w:right="-147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FROUERAI, C7, 30    FROUERAI, C3 / ENFOUIRA10H… 20</w:t>
      </w:r>
    </w:p>
    <w:p w:rsidR="00890D60" w:rsidRPr="007C627B" w:rsidRDefault="00890D60" w:rsidP="00890D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Default="007C627B" w:rsidP="007C627B">
      <w:pPr>
        <w:spacing w:before="100" w:after="10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Le fou à lier, comme son nom l’indique, est sous camisole et interné. Les indications de placement ne permettent guère d’autres possibilités, les arbitres se réservent le droit d’apprécier.</w:t>
      </w:r>
    </w:p>
    <w:p w:rsidR="00890D60" w:rsidRPr="007C627B" w:rsidRDefault="00890D60" w:rsidP="00890D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DA2965" w:rsidRPr="007C627B" w:rsidRDefault="00DA2965" w:rsidP="00DA2965">
      <w:pPr>
        <w:spacing w:before="120" w:after="120" w:line="240" w:lineRule="auto"/>
        <w:ind w:right="-147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</w:pPr>
      <w:r w:rsidRPr="007C627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val="fr-FR"/>
        </w:rPr>
        <w:t xml:space="preserve"> </w:t>
      </w:r>
      <w:r w:rsidRPr="007C627B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 xml:space="preserve">On retire </w:t>
      </w:r>
      <w:proofErr w:type="spellStart"/>
      <w:r w:rsidRPr="007C627B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UcOQAL</w:t>
      </w:r>
      <w:proofErr w:type="spellEnd"/>
      <w:r w:rsidRPr="007C627B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 xml:space="preserve"> de la grille, ne reste que l’ANE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 xml:space="preserve">. </w:t>
      </w:r>
      <w:r w:rsidRPr="00DA2965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Et remplacez le M de TRIOMPHE par un joker.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8 / Tirage    CULLTTS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Visiblement, il y a un gros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bug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dans l'assistance, nous allons procéder à un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arrêt forcé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. Ce coup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tordu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s'exécute en </w:t>
      </w:r>
      <w:r w:rsidRPr="006C2BD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3 touches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et 2 mouvements</w:t>
      </w:r>
      <w:r w:rsidRPr="006C2BDA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Solution    CTRLALTSUP            6E-L6-L8        50+20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440</w:t>
      </w:r>
    </w:p>
    <w:p w:rsidR="007C627B" w:rsidRDefault="007C627B" w:rsidP="007C627B">
      <w:pPr>
        <w:spacing w:before="120" w:after="0" w:line="240" w:lineRule="auto"/>
        <w:ind w:left="284" w:right="-147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    </w:t>
      </w:r>
      <w:r w:rsidRPr="007C627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[COTUTELLES en 10 lettres]     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CENTS, H11, 30</w:t>
      </w:r>
    </w:p>
    <w:p w:rsidR="00890D60" w:rsidRPr="007C627B" w:rsidRDefault="00890D60" w:rsidP="00890D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: CTRL + ALT + SUP sont les 3 touches à appuyer simultanément pour forcer le système Windows à s’arrêter. Les 3 touches font référence aussi aux trois appuis nécessaires pour construire la solution, et les 2 mouvements / coup tordu au coude de la solution.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 xml:space="preserve">9 / Tirage    </w:t>
      </w:r>
      <w:r w:rsidR="00844343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PAUD MEME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Coup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enfantin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taillé sur mesure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ne vous laissez pas mener en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petit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bateau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Solution    </w:t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DUPAREILAUMEM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E        </w:t>
      </w:r>
      <w:r w:rsidR="007B4AA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A1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="007B4AA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B4AA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B4AA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B4AA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B4AA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490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   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EMPAUmEE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N8, 30   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DEPlUMA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DEcAMPEE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DEMEURAs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/t,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DUPAMEs</w:t>
      </w:r>
      <w:proofErr w:type="spell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… 20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EA4C49" w:rsidRDefault="007C627B" w:rsidP="007C627B">
      <w:pPr>
        <w:spacing w:before="120" w:after="120" w:line="240" w:lineRule="auto"/>
        <w:ind w:right="-147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EA4C49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 xml:space="preserve"> </w:t>
      </w:r>
      <w:proofErr w:type="spellStart"/>
      <w:r w:rsidRPr="00EA4C49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DPàM</w:t>
      </w:r>
      <w:proofErr w:type="spellEnd"/>
      <w:r w:rsidRPr="00EA4C49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, célèbre marque de mode pour enfants, concurrent, entre autres, de Petit Bateau.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A4C49" w:rsidRDefault="00EA4C49">
      <w:pPr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br w:type="page"/>
      </w: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lastRenderedPageBreak/>
        <w:t>10 / Tirage    EH BOVET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Nom d'un chien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! Pour ce coup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tordu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tendez la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Bonn oreille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au début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et attendez que la solution </w:t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Vienne à la fin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Solution    BEETHOVEN            N7-10N-10I        50</w:t>
      </w:r>
      <w:r w:rsidR="00EA4C49" w:rsidRP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 xml:space="preserve"> pts</w:t>
      </w:r>
      <w:r w:rsidR="00EA4C49" w:rsidRPr="007C62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</w:rPr>
        <w:t>540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EVENTE, H10, 30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Ludwig van Beethoven, né à Bon</w:t>
      </w:r>
      <w:r w:rsidR="007B4AAA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 mort à Vienne, devenu sourd avec l’âge. Dans un autre registre, Beethoven est le nom d’un chien d’un film comique familial éponyme.</w:t>
      </w:r>
    </w:p>
    <w:p w:rsidR="007B4AAA" w:rsidRPr="00890D60" w:rsidRDefault="007B4AAA" w:rsidP="00890D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before="120" w:after="120" w:line="240" w:lineRule="auto"/>
        <w:ind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val="fr-FR"/>
        </w:rPr>
        <w:t xml:space="preserve"> </w:t>
      </w:r>
      <w:r w:rsidRPr="007C627B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Le CADRE sort de la grille, seul reste le TRIO</w:t>
      </w:r>
      <w:r w:rsidR="007B4AAA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(m</w:t>
      </w:r>
      <w:proofErr w:type="gramStart"/>
      <w:r w:rsidR="007B4AAA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)</w:t>
      </w:r>
      <w:r w:rsidRPr="007C627B">
        <w:rPr>
          <w:rFonts w:ascii="Arial" w:eastAsia="Times New Roman" w:hAnsi="Arial" w:cs="Arial"/>
          <w:b/>
          <w:bCs/>
          <w:color w:val="FF0000"/>
          <w:sz w:val="18"/>
          <w:szCs w:val="18"/>
          <w:lang w:val="fr-FR"/>
        </w:rPr>
        <w:t>PHE</w:t>
      </w:r>
      <w:proofErr w:type="gramEnd"/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11 / Tirage    OK BEAF ?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Sur ce coup, faites appel à votre réseau d'ami !</w:t>
      </w:r>
    </w:p>
    <w:p w:rsidR="007C627B" w:rsidRPr="00EA4C49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Solution    </w:t>
      </w:r>
      <w:proofErr w:type="spellStart"/>
      <w:r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>FACEB</w:t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>oOK</w:t>
      </w:r>
      <w:proofErr w:type="spellEnd"/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         E4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63932"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A4C49">
        <w:rPr>
          <w:rFonts w:ascii="Arial" w:eastAsia="Times New Roman" w:hAnsi="Arial" w:cs="Arial"/>
          <w:b/>
          <w:bCs/>
          <w:color w:val="000000"/>
          <w:sz w:val="20"/>
          <w:szCs w:val="20"/>
        </w:rPr>
        <w:t>590</w:t>
      </w:r>
    </w:p>
    <w:p w:rsidR="007C627B" w:rsidRPr="00EA4C49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C49">
        <w:rPr>
          <w:rFonts w:ascii="Arial" w:eastAsia="Times New Roman" w:hAnsi="Arial" w:cs="Arial"/>
          <w:color w:val="000000"/>
          <w:sz w:val="20"/>
          <w:szCs w:val="20"/>
          <w:u w:val="single"/>
        </w:rPr>
        <w:t>Sous-tops</w:t>
      </w:r>
      <w:r w:rsidRPr="00EA4C49">
        <w:rPr>
          <w:rFonts w:ascii="Arial" w:eastAsia="Times New Roman" w:hAnsi="Arial" w:cs="Arial"/>
          <w:color w:val="000000"/>
          <w:sz w:val="20"/>
          <w:szCs w:val="20"/>
        </w:rPr>
        <w:t xml:space="preserve">    [BAKEOFE sec], </w:t>
      </w:r>
      <w:proofErr w:type="spellStart"/>
      <w:r w:rsidRPr="00EA4C49">
        <w:rPr>
          <w:rFonts w:ascii="Arial" w:eastAsia="Times New Roman" w:hAnsi="Arial" w:cs="Arial"/>
          <w:color w:val="000000"/>
          <w:sz w:val="20"/>
          <w:szCs w:val="20"/>
        </w:rPr>
        <w:t>BACKEOFe</w:t>
      </w:r>
      <w:proofErr w:type="spellEnd"/>
      <w:r w:rsidRPr="00EA4C49">
        <w:rPr>
          <w:rFonts w:ascii="Arial" w:eastAsia="Times New Roman" w:hAnsi="Arial" w:cs="Arial"/>
          <w:color w:val="000000"/>
          <w:sz w:val="20"/>
          <w:szCs w:val="20"/>
        </w:rPr>
        <w:t xml:space="preserve">, E4, 30    </w:t>
      </w:r>
      <w:proofErr w:type="spellStart"/>
      <w:r w:rsidRPr="00EA4C49">
        <w:rPr>
          <w:rFonts w:ascii="Arial" w:eastAsia="Times New Roman" w:hAnsi="Arial" w:cs="Arial"/>
          <w:color w:val="000000"/>
          <w:sz w:val="20"/>
          <w:szCs w:val="20"/>
        </w:rPr>
        <w:t>BAKeOFE</w:t>
      </w:r>
      <w:proofErr w:type="spellEnd"/>
      <w:r w:rsidRPr="00EA4C49">
        <w:rPr>
          <w:rFonts w:ascii="Arial" w:eastAsia="Times New Roman" w:hAnsi="Arial" w:cs="Arial"/>
          <w:color w:val="000000"/>
          <w:sz w:val="20"/>
          <w:szCs w:val="20"/>
        </w:rPr>
        <w:t>, O1… 20</w:t>
      </w:r>
    </w:p>
    <w:p w:rsidR="007C627B" w:rsidRPr="00EA4C49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Facebook, le réseau social le plus utilisé au monde, fêtera les 10 ans de sa mise sur internet en septembre prochain. Il compte plus de 1,5 milliard d’inscrits.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12 / Tirage    RAIDI LE</w:t>
      </w:r>
    </w:p>
    <w:p w:rsidR="007C627B" w:rsidRPr="006C2BDA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Thésée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vous ! Aidez plutôt le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dingue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de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shopping</w:t>
      </w:r>
      <w:r w:rsidR="009841F9" w:rsidRPr="006C2BDA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à renouer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r w:rsidR="009841F9" w:rsidRPr="006C2BDA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le contact et 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à retrouver son chemin vers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l'aéroport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Solution    FILDARIANE            C10-13C-13I        50+20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="007E2300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E2300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E2300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E2300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7E2300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680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    DELIRAI, O1, 30 </w:t>
      </w:r>
      <w:proofErr w:type="gramStart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seul</w:t>
      </w:r>
      <w:proofErr w:type="gramEnd"/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scrabble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Le fil d’Ariane a permis à Thésée de retrouver son chemin dans le labyrinthe de Dédale. Le E final transforme astucieusement MARIGNAN en MARIGNANE, ville connue notamment pour son aéroport rattaché à Marseille.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13 / Tirage    EJICULE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Appelez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Tim Burton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pour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exorciser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cette grille; mais pour trouver sa place, il lui faudra bien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composer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avec un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dur de la feuille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Solution    BEETLEJUICE            N7-15N-15L        50+20</w:t>
      </w:r>
      <w:r w:rsidR="00EA4C49" w:rsidRP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 xml:space="preserve"> pts</w:t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</w:rPr>
        <w:t>750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EJECT, K2, 30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BEETLEJUICE est un film de Tim Burton mettant en scène des fantômes voulant se débarrasser des nouveaux acquéreurs de leur maison ; ils engagent pour cela un bi-exorciste,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Beetlejuice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. C’est en réutilisant une partie de Beethoven qu’on construit la solution. 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627B" w:rsidRPr="007C627B" w:rsidRDefault="007C627B" w:rsidP="007C627B">
      <w:pPr>
        <w:spacing w:before="120"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 xml:space="preserve">14 / Tirage    </w:t>
      </w:r>
      <w:r w:rsidR="007E2300" w:rsidRPr="009841F9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DUO SEXY</w:t>
      </w:r>
    </w:p>
    <w:p w:rsidR="009841F9" w:rsidRPr="009841F9" w:rsidRDefault="009841F9" w:rsidP="009841F9">
      <w:pPr>
        <w:spacing w:before="120" w:after="0" w:line="240" w:lineRule="auto"/>
        <w:ind w:left="284" w:right="-148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Selon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l’avis d’Adèle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elle a déjà </w:t>
      </w:r>
      <w:r w:rsidRPr="009841F9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cumulé les </w:t>
      </w:r>
      <w:r w:rsidRPr="009841F9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triomphes</w:t>
      </w:r>
      <w:r w:rsidRPr="009841F9">
        <w:rPr>
          <w:rFonts w:ascii="Arial" w:eastAsia="Times New Roman" w:hAnsi="Arial" w:cs="Arial"/>
          <w:color w:val="000000"/>
          <w:sz w:val="20"/>
          <w:szCs w:val="20"/>
          <w:lang w:val="fr-FR"/>
        </w:rPr>
        <w:t>,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de quoi en être tout </w:t>
      </w:r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retourné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! Vous ne trouvez pas? Pourtant </w:t>
      </w:r>
      <w:proofErr w:type="gramStart"/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c’est</w:t>
      </w:r>
      <w:proofErr w:type="gramEnd"/>
      <w:r w:rsidRPr="007C627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 xml:space="preserve"> pas dur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...</w:t>
      </w:r>
    </w:p>
    <w:p w:rsidR="007C627B" w:rsidRPr="007C627B" w:rsidRDefault="007C627B" w:rsidP="007C627B">
      <w:pPr>
        <w:spacing w:before="120" w:after="0" w:line="240" w:lineRule="auto"/>
        <w:ind w:left="284" w:right="-1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Solution    XOUDYES            O2            50</w:t>
      </w:r>
      <w:r w:rsidR="00EA4C4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fr-FR"/>
        </w:rPr>
        <w:t xml:space="preserve"> pts</w:t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9841F9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7C627B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800</w:t>
      </w:r>
    </w:p>
    <w:p w:rsidR="007C627B" w:rsidRPr="007C627B" w:rsidRDefault="007C627B" w:rsidP="007C627B">
      <w:pPr>
        <w:spacing w:before="120" w:after="0" w:line="240" w:lineRule="auto"/>
        <w:ind w:left="284" w:right="-1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  <w:t>Sous-tops</w:t>
      </w:r>
      <w:r w:rsidRPr="007C627B">
        <w:rPr>
          <w:rFonts w:ascii="Arial" w:eastAsia="Times New Roman" w:hAnsi="Arial" w:cs="Arial"/>
          <w:color w:val="000000"/>
          <w:sz w:val="20"/>
          <w:szCs w:val="20"/>
          <w:lang w:val="fr-FR"/>
        </w:rPr>
        <w:t>    [SUROXYDE] OXYDES, O3, 30</w:t>
      </w:r>
    </w:p>
    <w:p w:rsidR="007C627B" w:rsidRPr="007C627B" w:rsidRDefault="007C627B" w:rsidP="007C62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</w:pPr>
    </w:p>
    <w:p w:rsidR="007C627B" w:rsidRPr="007C627B" w:rsidRDefault="007C627B" w:rsidP="007C627B">
      <w:pPr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Commentaire :</w:t>
      </w:r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Léa Seydoux débute sa carrière d’actrice en 2006, se fait connaitre en 2008 par le film La Belle personne et récolte la Palme d’Or pour La Vie d’Adèle.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C’est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pas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dur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en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effet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c’est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doux</w:t>
      </w:r>
      <w:proofErr w:type="spellEnd"/>
      <w:r w:rsidRPr="007C627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7C627B">
        <w:rPr>
          <w:rFonts w:ascii="Segoe UI Symbol" w:eastAsia="Times New Roman" w:hAnsi="Segoe UI Symbol" w:cs="Segoe UI Symbol"/>
          <w:i/>
          <w:iCs/>
          <w:color w:val="000000"/>
          <w:sz w:val="18"/>
          <w:szCs w:val="18"/>
        </w:rPr>
        <w:t>☺</w:t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27B" w:rsidRPr="007C627B" w:rsidRDefault="007C627B" w:rsidP="007C62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2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87115" cy="3573145"/>
            <wp:effectExtent l="0" t="0" r="0" b="8255"/>
            <wp:docPr id="1" name="Image 1" descr="https://lh6.googleusercontent.com/DQlrUbGkpC6amWg-dYpvazIcZnudXMdRlAebxrDYM9lUtdPoMV7PnzqXQKjm-N1mHtM-WlCJ6v_9g7kLBVDlM5hEBYCz8-7HmoPLIDxRJfiYUOfgf1rYSRJgrT5JXVOKQjMyN4lm4jthh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QlrUbGkpC6amWg-dYpvazIcZnudXMdRlAebxrDYM9lUtdPoMV7PnzqXQKjm-N1mHtM-WlCJ6v_9g7kLBVDlM5hEBYCz8-7HmoPLIDxRJfiYUOfgf1rYSRJgrT5JXVOKQjMyN4lm4jthhQ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7B" w:rsidRPr="007C627B" w:rsidRDefault="007C627B" w:rsidP="007C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27B" w:rsidRPr="007C627B" w:rsidRDefault="007C627B" w:rsidP="007C627B">
      <w:pPr>
        <w:spacing w:after="0" w:line="240" w:lineRule="auto"/>
        <w:ind w:right="-1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</w:rPr>
        <w:t xml:space="preserve">Olivier </w:t>
      </w:r>
      <w:proofErr w:type="spellStart"/>
      <w:r w:rsidRPr="007C627B">
        <w:rPr>
          <w:rFonts w:ascii="Arial" w:eastAsia="Times New Roman" w:hAnsi="Arial" w:cs="Arial"/>
          <w:color w:val="000000"/>
          <w:sz w:val="20"/>
          <w:szCs w:val="20"/>
        </w:rPr>
        <w:t>Aubier</w:t>
      </w:r>
      <w:proofErr w:type="spellEnd"/>
    </w:p>
    <w:p w:rsidR="007C627B" w:rsidRPr="007C627B" w:rsidRDefault="007C627B" w:rsidP="007C627B">
      <w:pPr>
        <w:spacing w:after="0" w:line="240" w:lineRule="auto"/>
        <w:ind w:right="-1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27B">
        <w:rPr>
          <w:rFonts w:ascii="Arial" w:eastAsia="Times New Roman" w:hAnsi="Arial" w:cs="Arial"/>
          <w:color w:val="000000"/>
          <w:sz w:val="20"/>
          <w:szCs w:val="20"/>
        </w:rPr>
        <w:t>Hugo Bauer</w:t>
      </w:r>
    </w:p>
    <w:p w:rsidR="00426900" w:rsidRDefault="00184552"/>
    <w:sectPr w:rsidR="00426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B"/>
    <w:rsid w:val="00184552"/>
    <w:rsid w:val="00263932"/>
    <w:rsid w:val="002B6F3C"/>
    <w:rsid w:val="003624F7"/>
    <w:rsid w:val="006C2BDA"/>
    <w:rsid w:val="007B4AAA"/>
    <w:rsid w:val="007C627B"/>
    <w:rsid w:val="007E2300"/>
    <w:rsid w:val="00844343"/>
    <w:rsid w:val="0086475B"/>
    <w:rsid w:val="00890D60"/>
    <w:rsid w:val="009841F9"/>
    <w:rsid w:val="009C653B"/>
    <w:rsid w:val="00DA2965"/>
    <w:rsid w:val="00E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71FD-E18E-488D-9F85-853BD8C9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AUBIER Olivier</dc:creator>
  <cp:keywords/>
  <dc:description/>
  <cp:lastModifiedBy>AUBIER Olivier</cp:lastModifiedBy>
  <cp:revision>2</cp:revision>
  <dcterms:created xsi:type="dcterms:W3CDTF">2016-01-19T08:47:00Z</dcterms:created>
  <dcterms:modified xsi:type="dcterms:W3CDTF">2016-01-19T08:47:00Z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1554298010</vt:i4>
  </property>
  <property fmtid="{D5CDD505-2E9C-101B-9397-08002B2CF9AE}" pid="3" name="_NewReviewCycle">
    <vt:lpwstr/>
  </property>
  <property fmtid="{D5CDD505-2E9C-101B-9397-08002B2CF9AE}" pid="4" name="_EmailSubject">
    <vt:lpwstr>PF</vt:lpwstr>
  </property>
  <property fmtid="{D5CDD505-2E9C-101B-9397-08002B2CF9AE}" pid="5" name="_AuthorEmail">
    <vt:lpwstr>olivier.aubier@renault.com</vt:lpwstr>
  </property>
  <property fmtid="{D5CDD505-2E9C-101B-9397-08002B2CF9AE}" pid="6" name="_AuthorEmailDisplayName">
    <vt:lpwstr>AUBIER Olivier</vt:lpwstr>
  </property>
</Properties>
</file>